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221"/>
        </w:tabs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bookmarkStart w:id="0" w:name="_GoBack"/>
      <w:bookmarkEnd w:id="0"/>
    </w:p>
    <w:p>
      <w:pPr>
        <w:tabs>
          <w:tab w:val="left" w:pos="3221"/>
        </w:tabs>
        <w:jc w:val="center"/>
        <w:rPr>
          <w:rFonts w:asciiTheme="majorBidi" w:hAnsiTheme="majorBidi" w:cstheme="majorBidi"/>
          <w:b/>
          <w:bCs/>
          <w:sz w:val="56"/>
          <w:szCs w:val="56"/>
        </w:rPr>
      </w:pPr>
    </w:p>
    <w:p>
      <w:pPr>
        <w:tabs>
          <w:tab w:val="left" w:pos="3221"/>
        </w:tabs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>
        <w:rPr>
          <w:rFonts w:hint="cs" w:asciiTheme="majorBidi" w:hAnsiTheme="majorBidi" w:cstheme="majorBidi"/>
          <w:b/>
          <w:bCs/>
          <w:sz w:val="44"/>
          <w:szCs w:val="44"/>
          <w:cs/>
          <w:lang w:val="th-TH" w:bidi="th-TH"/>
        </w:rPr>
        <w:t>ช่องทางการตอบ แบบวัดการวัดความรู้ของผู้มีส่วนได้ส่วนเสียภายนอก</w:t>
      </w:r>
      <w:r>
        <w:rPr>
          <w:rFonts w:hint="cs" w:asciiTheme="majorBidi" w:hAnsiTheme="majorBidi" w:cstheme="majorBidi"/>
          <w:b/>
          <w:bCs/>
          <w:sz w:val="44"/>
          <w:szCs w:val="44"/>
          <w:cs/>
        </w:rPr>
        <w:t>(</w:t>
      </w:r>
      <w:r>
        <w:rPr>
          <w:rFonts w:asciiTheme="majorBidi" w:hAnsiTheme="majorBidi" w:cstheme="majorBidi"/>
          <w:b/>
          <w:bCs/>
          <w:sz w:val="44"/>
          <w:szCs w:val="44"/>
        </w:rPr>
        <w:t>EIT</w:t>
      </w:r>
      <w:r>
        <w:rPr>
          <w:rFonts w:hint="cs" w:asciiTheme="majorBidi" w:hAnsiTheme="majorBidi" w:cstheme="majorBidi"/>
          <w:b/>
          <w:bCs/>
          <w:sz w:val="44"/>
          <w:szCs w:val="44"/>
          <w:cs/>
        </w:rPr>
        <w:t>)</w:t>
      </w:r>
    </w:p>
    <w:p>
      <w:pPr>
        <w:tabs>
          <w:tab w:val="left" w:pos="3221"/>
        </w:tabs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>
        <w:fldChar w:fldCharType="begin"/>
      </w:r>
      <w:r>
        <w:instrText xml:space="preserve"> HYPERLINK "https://itas.nacc.go.th/go/eit/gjkhvz" </w:instrText>
      </w:r>
      <w:r>
        <w:fldChar w:fldCharType="separate"/>
      </w:r>
      <w:r>
        <w:rPr>
          <w:rStyle w:val="4"/>
          <w:rFonts w:asciiTheme="majorBidi" w:hAnsiTheme="majorBidi" w:cstheme="majorBidi"/>
          <w:b/>
          <w:bCs/>
          <w:sz w:val="56"/>
          <w:szCs w:val="56"/>
        </w:rPr>
        <w:t>https://itas.nacc.go.th/go/eit/gjkhvz</w:t>
      </w:r>
      <w:r>
        <w:rPr>
          <w:rStyle w:val="4"/>
          <w:rFonts w:asciiTheme="majorBidi" w:hAnsiTheme="majorBidi" w:cstheme="majorBidi"/>
          <w:b/>
          <w:bCs/>
          <w:sz w:val="56"/>
          <w:szCs w:val="56"/>
        </w:rPr>
        <w:fldChar w:fldCharType="end"/>
      </w:r>
    </w:p>
    <w:p>
      <w:pPr>
        <w:tabs>
          <w:tab w:val="left" w:pos="3221"/>
        </w:tabs>
        <w:jc w:val="center"/>
        <w:rPr>
          <w:rFonts w:hint="cs" w:asciiTheme="majorBidi" w:hAnsiTheme="majorBidi" w:cstheme="majorBidi"/>
          <w:b/>
          <w:bCs/>
          <w:sz w:val="48"/>
          <w:szCs w:val="48"/>
        </w:rPr>
      </w:pPr>
    </w:p>
    <w:p>
      <w:pPr>
        <w:rPr>
          <w:rFonts w:hint="cs" w:asciiTheme="majorBidi" w:hAnsiTheme="majorBidi" w:cstheme="majorBidi"/>
          <w:sz w:val="48"/>
          <w:szCs w:val="4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256540</wp:posOffset>
            </wp:positionV>
            <wp:extent cx="3155315" cy="3155315"/>
            <wp:effectExtent l="0" t="0" r="6985" b="6985"/>
            <wp:wrapNone/>
            <wp:docPr id="21109567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5673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5473" cy="3155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cs" w:asciiTheme="majorBidi" w:hAnsiTheme="majorBidi" w:cstheme="majorBidi"/>
          <w:sz w:val="48"/>
          <w:szCs w:val="48"/>
        </w:rPr>
      </w:pPr>
    </w:p>
    <w:p>
      <w:pPr>
        <w:rPr>
          <w:rFonts w:hint="cs" w:asciiTheme="majorBidi" w:hAnsiTheme="majorBidi" w:cstheme="majorBidi"/>
          <w:sz w:val="48"/>
          <w:szCs w:val="48"/>
        </w:rPr>
      </w:pPr>
    </w:p>
    <w:p>
      <w:pPr>
        <w:rPr>
          <w:rFonts w:hint="cs" w:asciiTheme="majorBidi" w:hAnsiTheme="majorBidi" w:cstheme="majorBidi"/>
          <w:sz w:val="48"/>
          <w:szCs w:val="48"/>
        </w:rPr>
      </w:pPr>
    </w:p>
    <w:p>
      <w:pPr>
        <w:rPr>
          <w:rFonts w:hint="cs" w:asciiTheme="majorBidi" w:hAnsiTheme="majorBidi" w:cstheme="majorBidi"/>
          <w:sz w:val="48"/>
          <w:szCs w:val="48"/>
        </w:rPr>
      </w:pPr>
    </w:p>
    <w:p>
      <w:pPr>
        <w:rPr>
          <w:rFonts w:hint="cs" w:asciiTheme="majorBidi" w:hAnsiTheme="majorBidi" w:cstheme="majorBidi"/>
          <w:sz w:val="48"/>
          <w:szCs w:val="48"/>
        </w:rPr>
      </w:pPr>
    </w:p>
    <w:p>
      <w:pPr>
        <w:rPr>
          <w:rFonts w:hint="cs" w:asciiTheme="majorBidi" w:hAnsiTheme="majorBidi" w:cstheme="majorBidi"/>
          <w:b/>
          <w:bCs/>
          <w:sz w:val="48"/>
          <w:szCs w:val="48"/>
        </w:rPr>
      </w:pPr>
    </w:p>
    <w:p>
      <w:pPr>
        <w:tabs>
          <w:tab w:val="left" w:pos="1623"/>
        </w:tabs>
        <w:rPr>
          <w:rFonts w:hint="cs" w:asciiTheme="majorBidi" w:hAnsiTheme="majorBidi" w:cstheme="majorBidi"/>
          <w:sz w:val="48"/>
          <w:szCs w:val="48"/>
        </w:rPr>
      </w:pPr>
      <w:r>
        <w:rPr>
          <w:rFonts w:asciiTheme="majorBidi" w:hAnsiTheme="majorBidi" w:cstheme="majorBidi"/>
          <w:sz w:val="48"/>
          <w:szCs w:val="48"/>
          <w:cs/>
        </w:rPr>
        <w:tab/>
      </w:r>
      <w:r>
        <w:rPr>
          <w:rFonts w:hint="cs" w:asciiTheme="majorBidi" w:hAnsiTheme="majorBidi" w:cstheme="majorBidi"/>
          <w:sz w:val="48"/>
          <w:szCs w:val="48"/>
          <w:cs/>
          <w:lang w:val="th-TH" w:bidi="th-TH"/>
        </w:rPr>
        <w:t xml:space="preserve">สำหรับ </w:t>
      </w:r>
      <w:r>
        <w:rPr>
          <w:rFonts w:asciiTheme="majorBidi" w:hAnsiTheme="majorBidi" w:cstheme="majorBidi"/>
          <w:sz w:val="48"/>
          <w:szCs w:val="48"/>
        </w:rPr>
        <w:t xml:space="preserve">: </w:t>
      </w:r>
      <w:r>
        <w:rPr>
          <w:rFonts w:hint="cs" w:asciiTheme="majorBidi" w:hAnsiTheme="majorBidi" w:cstheme="majorBidi"/>
          <w:sz w:val="48"/>
          <w:szCs w:val="48"/>
          <w:cs/>
          <w:lang w:val="th-TH" w:bidi="th-TH"/>
        </w:rPr>
        <w:t>สมาชิกสภาฯ</w:t>
      </w:r>
      <w:r>
        <w:rPr>
          <w:rFonts w:hint="cs" w:asciiTheme="majorBidi" w:hAnsiTheme="majorBidi" w:cstheme="majorBidi"/>
          <w:sz w:val="48"/>
          <w:szCs w:val="48"/>
          <w:cs/>
        </w:rPr>
        <w:t>/</w:t>
      </w:r>
      <w:r>
        <w:rPr>
          <w:rFonts w:hint="cs" w:asciiTheme="majorBidi" w:hAnsiTheme="majorBidi" w:cstheme="majorBidi"/>
          <w:sz w:val="48"/>
          <w:szCs w:val="48"/>
          <w:cs/>
          <w:lang w:val="th-TH" w:bidi="th-TH"/>
        </w:rPr>
        <w:t>จ้างเหมาบริการ</w:t>
      </w:r>
      <w:r>
        <w:rPr>
          <w:rFonts w:hint="cs" w:asciiTheme="majorBidi" w:hAnsiTheme="majorBidi" w:cstheme="majorBidi"/>
          <w:sz w:val="48"/>
          <w:szCs w:val="48"/>
          <w:cs/>
        </w:rPr>
        <w:t>/</w:t>
      </w:r>
      <w:r>
        <w:rPr>
          <w:rFonts w:hint="cs" w:asciiTheme="majorBidi" w:hAnsiTheme="majorBidi" w:cstheme="majorBidi"/>
          <w:sz w:val="48"/>
          <w:szCs w:val="48"/>
          <w:cs/>
          <w:lang w:val="th-TH" w:bidi="th-TH"/>
        </w:rPr>
        <w:t>ผู้ใช้บริการ</w: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E79"/>
    <w:rsid w:val="00101CA0"/>
    <w:rsid w:val="004773F2"/>
    <w:rsid w:val="00972E79"/>
    <w:rsid w:val="00E42C39"/>
    <w:rsid w:val="00FA05FB"/>
    <w:rsid w:val="28EB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8"/>
      <w:lang w:val="en-US" w:eastAsia="en-US" w:bidi="th-TH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</Words>
  <Characters>362</Characters>
  <Lines>3</Lines>
  <Paragraphs>1</Paragraphs>
  <TotalTime>153</TotalTime>
  <ScaleCrop>false</ScaleCrop>
  <LinksUpToDate>false</LinksUpToDate>
  <CharactersWithSpaces>424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2024-02-13T03:57:00Z</dcterms:created>
  <dc:creator>Acer</dc:creator>
  <cp:lastModifiedBy>Aoy Nuanplab</cp:lastModifiedBy>
  <cp:lastPrinted>2024-02-13T04:33:00Z</cp:lastPrinted>
  <dcterms:modified xsi:type="dcterms:W3CDTF">2024-03-05T02:29:42Z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1054-12.2.0.13489</vt:lpwstr>
  </property>
  <property fmtid="{D5CDD505-2E9C-101B-9397-08002B2CF9AE}" pid="3" name="ICV">
    <vt:lpwstr>203F7277DE834F1BBCE0EA60040C609A_12</vt:lpwstr>
  </property>
</Properties>
</file>